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" w:type="dxa"/>
        <w:gridCol w:w="375" w:type="dxa"/>
        <w:gridCol w:w="375" w:type="dxa"/>
        <w:gridCol w:w="375" w:type="dxa"/>
      </w:tblGrid>
      <w:tblPr>
        <w:jc w:val="center"/>
        <w:tblW w:w="5000" w:type="pct"/>
      </w:tblPr>
      <w:tr>
        <w:trPr/>
        <w:tc>
          <w:tcPr>
            <w:tcW w:w="375" w:type="dxa"/>
            <w:shd w:val="clear" w:color="" w:fill="e0e0e0"/>
          </w:tcPr>
          <w:p>
            <w:pPr>
              <w:spacing w:after="100"/>
            </w:pPr>
            <w:r>
              <w:rPr/>
              <w:t xml:space="preserve">Título de la materia:</w:t>
            </w:r>
          </w:p>
        </w:tc>
        <w:tc>
          <w:tcPr>
            <w:tcW w:w="375" w:type="dxa"/>
          </w:tcPr>
          <w:p>
            <w:pPr>
              <w:pStyle w:val="Heading1"/>
            </w:pPr>
            <w:r>
              <w:rPr/>
              <w:t xml:space="preserve">Matemáticas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Nivel: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Bachillerato 1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Opción: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B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Nombre: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Grupo: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Evaluación: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N.º: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Calificación: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Fecha: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</w:tbl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Resuelve el siguiente triángulo, es decir, halla sus lados y sus ángulos:</w:t>
      </w:r>
    </w:p>
    <w:p>
      <w:pPr>
        <w:spacing w:after="100" w:line="240" w:lineRule="auto"/>
      </w:pPr>
      <w:r>
        <w:rPr/>
        <w:t xml:space="preserve"> </w:t>
      </w:r>
    </w:p>
    <w:p>
      <w:pPr>
        <w:jc w:val="center"/>
        <w:spacing w:after="100" w:line="240" w:lineRule="auto"/>
      </w:pPr>
      <w:r>
        <w:pict>
          <v:shape type="#_x0000_t75" style="width:128px; height:5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2.-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En dos estaciones de radio, </w:t>
      </w:r>
      <w:r>
        <w:rPr>
          <w:b/>
          <w:i/>
          <w:iCs/>
        </w:rPr>
        <w:t xml:space="preserve">A</w:t>
      </w:r>
      <w:r>
        <w:rPr>
          <w:b/>
        </w:rPr>
        <w:t xml:space="preserve"> y </w:t>
      </w:r>
      <w:r>
        <w:rPr>
          <w:b/>
          <w:i/>
          <w:iCs/>
        </w:rPr>
        <w:t xml:space="preserve">C</w:t>
      </w:r>
      <w:r>
        <w:rPr>
          <w:b/>
        </w:rPr>
        <w:t xml:space="preserve">, que distan entre sí 50 km, son recibidas señales que manda un barco, </w:t>
      </w:r>
      <w:r>
        <w:rPr>
          <w:b/>
          <w:i/>
          <w:iCs/>
        </w:rPr>
        <w:t xml:space="preserve">B</w:t>
      </w:r>
      <w:r>
        <w:rPr>
          <w:b/>
        </w:rPr>
        <w:t xml:space="preserve">. Si consideramos el triángulo de vértices </w:t>
      </w:r>
      <w:r>
        <w:rPr>
          <w:b/>
          <w:i/>
          <w:iCs/>
        </w:rPr>
        <w:t xml:space="preserve">A</w:t>
      </w:r>
      <w:r>
        <w:rPr>
          <w:b/>
        </w:rPr>
        <w:t xml:space="preserve">, </w:t>
      </w:r>
      <w:r>
        <w:rPr>
          <w:b/>
          <w:i/>
          <w:iCs/>
        </w:rPr>
        <w:t xml:space="preserve">B</w:t>
      </w:r>
      <w:r>
        <w:rPr>
          <w:b/>
        </w:rPr>
        <w:t xml:space="preserve"> y </w:t>
      </w:r>
      <w:r>
        <w:rPr>
          <w:b/>
          <w:i/>
          <w:iCs/>
        </w:rPr>
        <w:t xml:space="preserve">C</w:t>
      </w:r>
      <w:r>
        <w:rPr>
          <w:b/>
        </w:rPr>
        <w:t xml:space="preserve">, el ángulo en </w:t>
      </w:r>
      <w:r>
        <w:rPr>
          <w:b/>
          <w:i/>
          <w:iCs/>
        </w:rPr>
        <w:t xml:space="preserve">A</w:t>
      </w:r>
      <w:r>
        <w:rPr>
          <w:b/>
        </w:rPr>
        <w:t xml:space="preserve"> es de 65</w:t>
      </w:r>
      <w:r>
        <w:rPr>
          <w:b/>
        </w:rPr>
        <w:t xml:space="preserve">°</w:t>
      </w:r>
      <w:r>
        <w:rPr>
          <w:b/>
        </w:rPr>
        <w:t xml:space="preserve"> y el ángulo en </w:t>
      </w:r>
      <w:r>
        <w:rPr>
          <w:b/>
          <w:i/>
          <w:iCs/>
        </w:rPr>
        <w:t xml:space="preserve">C</w:t>
      </w:r>
      <w:r>
        <w:rPr>
          <w:b/>
        </w:rPr>
        <w:t xml:space="preserve"> es de 80</w:t>
      </w:r>
      <w:r>
        <w:rPr>
          <w:b/>
        </w:rPr>
        <w:t xml:space="preserve">°</w:t>
      </w:r>
      <w:r>
        <w:rPr>
          <w:b/>
        </w:rPr>
        <w:t xml:space="preserve">. ¿A qué distancia se encuentra el barco de cada una de las dos estaciones de radio?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3.-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Lara y Ángela están en la playa y quieren calcular la distancia entre dos barcos inaccesibles, para ello toman las medidas que se indican en la firgura.</w:t>
      </w:r>
    </w:p>
    <w:p>
      <w:pPr>
        <w:spacing w:after="100" w:line="240" w:lineRule="auto"/>
      </w:pPr>
      <w:r>
        <w:rPr>
          <w:b/>
        </w:rPr>
        <w:t xml:space="preserve">Halla la distancia entre los barcos</w:t>
      </w:r>
    </w:p>
    <w:p>
      <w:pPr>
        <w:spacing w:after="100" w:line="240" w:lineRule="auto"/>
      </w:pPr>
      <w:r>
        <w:rPr/>
        <w:t xml:space="preserve"> </w:t>
      </w:r>
    </w:p>
    <w:p>
      <w:pPr>
        <w:jc w:val="center"/>
        <w:spacing w:after="100" w:line="240" w:lineRule="auto"/>
      </w:pPr>
      <w:r>
        <w:pict>
          <v:shape type="#_x0000_t75" style="width:207px; height:24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BD1C68D"/>
    <w:multiLevelType w:val="multilevel"/>
    <w:lvl w:ilvl="0">
      <w:start w:val="0"/>
      <w:numFmt w:val="lowerLetter"/>
      <w:suff w:val="tab"/>
      <w:lvlText w:val="%1."/>
      <w:pPr>
        <w:tabs>
          <w:tab w:val="num" w:pos="360"/>
        </w:tabs>
        <w:ind w:left="360" w:hanging="360"/>
      </w:pPr>
      <w:rPr>
        <w:rFonts/>
      </w:rPr>
    </w:lvl>
    <w:lvl w:ilvl="1">
      <w:start w:val="1"/>
      <w:numFmt w:val="lowerLetter"/>
      <w:suff w:val="tab"/>
      <w:lvlText w:val="%2."/>
      <w:pPr>
        <w:tabs>
          <w:tab w:val="num" w:pos="720"/>
        </w:tabs>
        <w:ind w:left="720" w:hanging="360"/>
      </w:pPr>
      <w:rPr>
        <w:rFonts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">
    <w:name w:val="paragraph"/>
    <w:basedOn w:val="Normal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2020-05-12T11:24:00+02:00</dcterms:created>
  <dcterms:modified xsi:type="dcterms:W3CDTF">2020-05-12T11:24:00+02:00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