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D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Efectúa las siguientes operaciones y simplifica: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87px; height:4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17px; height:4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71px; height:4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13px; height:44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estas ecuaciones: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85px; height:3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63px; height:37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73px; height:39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63px; height:20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64px; height:20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63px; height:65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360" w:lineRule="auto"/>
      </w:pPr>
      <w:r>
        <w:rPr/>
        <w:t xml:space="preserve">b) 4</w:t>
      </w:r>
      <w:r>
        <w:rPr>
          <w:i/>
          <w:iCs/>
        </w:rPr>
        <w:t xml:space="preserve">x</w:t>
      </w:r>
      <w:r>
        <w:rPr>
          <w:vertAlign w:val="superscript"/>
        </w:rPr>
        <w:t xml:space="preserve">4</w:t>
      </w:r>
      <w:r>
        <w:rPr/>
        <w:t xml:space="preserve"> </w:t>
      </w:r>
      <w:r>
        <w:rPr/>
        <w:t xml:space="preserve">−</w:t>
      </w:r>
      <w:r>
        <w:rPr/>
        <w:t xml:space="preserve"> 5</w:t>
      </w:r>
      <w:r>
        <w:rPr>
          <w:i/>
          <w:iCs/>
        </w:rPr>
        <w:t xml:space="preserve">x</w:t>
      </w:r>
      <w:r>
        <w:rPr>
          <w:vertAlign w:val="superscript"/>
        </w:rPr>
        <w:t xml:space="preserve">2</w:t>
      </w:r>
      <w:r>
        <w:rPr/>
        <w:t xml:space="preserve"> </w:t>
      </w:r>
      <w:r>
        <w:rPr/>
        <w:t xml:space="preserve">−</w:t>
      </w:r>
      <w:r>
        <w:rPr/>
        <w:t xml:space="preserve"> 9 </w:t>
      </w:r>
      <w:r>
        <w:rPr/>
        <w:t xml:space="preserve">=</w:t>
      </w:r>
      <w:r>
        <w:rPr/>
        <w:t xml:space="preserve"> 0</w:t>
      </w:r>
    </w:p>
    <w:p>
      <w:pPr>
        <w:spacing w:after="100"/>
      </w:pPr>
      <w:r>
        <w:rPr/>
        <w:t xml:space="preserve">  </w:t>
      </w:r>
    </w:p>
    <w:p>
      <w:pPr>
        <w:spacing w:after="100" w:line="360" w:lineRule="auto"/>
      </w:pPr>
      <w:r>
        <w:rPr/>
        <w:t xml:space="preserve">Cambio: </w:t>
      </w:r>
      <w:r>
        <w:rPr>
          <w:i/>
          <w:iCs/>
        </w:rPr>
        <w:t xml:space="preserve">x</w:t>
      </w:r>
      <w:r>
        <w:rPr>
          <w:vertAlign w:val="superscript"/>
        </w:rPr>
        <w:t xml:space="preserve">2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>
          <w:i/>
          <w:iCs/>
        </w:rPr>
        <w:t xml:space="preserve">z</w:t>
      </w:r>
      <w:r>
        <w:rPr/>
        <w:t xml:space="preserve"> </w:t>
      </w:r>
      <w:r>
        <w:rPr/>
        <w:t xml:space="preserve">→</w:t>
      </w:r>
      <w:r>
        <w:rPr/>
        <w:t xml:space="preserve"> </w:t>
      </w:r>
      <w:r>
        <w:rPr>
          <w:i/>
          <w:iCs/>
        </w:rPr>
        <w:t xml:space="preserve">x</w:t>
      </w:r>
      <w:r>
        <w:rPr>
          <w:vertAlign w:val="superscript"/>
        </w:rPr>
        <w:t xml:space="preserve">4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>
          <w:i/>
          <w:iCs/>
        </w:rPr>
        <w:t xml:space="preserve">z</w:t>
      </w:r>
      <w:r>
        <w:rPr>
          <w:vertAlign w:val="superscript"/>
        </w:rPr>
        <w:t xml:space="preserve">2</w:t>
      </w:r>
      <w:r>
        <w:rPr/>
        <w:t xml:space="preserve"> </w:t>
      </w:r>
    </w:p>
    <w:p>
      <w:pPr>
        <w:spacing w:after="100"/>
      </w:pPr>
      <w:r>
        <w:rPr/>
        <w:t xml:space="preserve">  </w:t>
      </w:r>
    </w:p>
    <w:p>
      <w:pPr>
        <w:spacing w:after="100" w:line="264" w:lineRule="auto"/>
      </w:pPr>
      <w:r>
        <w:rPr/>
        <w:t xml:space="preserve">4</w:t>
      </w:r>
      <w:r>
        <w:rPr>
          <w:i/>
          <w:iCs/>
        </w:rPr>
        <w:t xml:space="preserve">z</w:t>
      </w:r>
      <w:r>
        <w:rPr>
          <w:vertAlign w:val="superscript"/>
        </w:rPr>
        <w:t xml:space="preserve">2</w:t>
      </w:r>
      <w:r>
        <w:rPr/>
        <w:t xml:space="preserve"> </w:t>
      </w:r>
      <w:r>
        <w:rPr/>
        <w:t xml:space="preserve">−</w:t>
      </w:r>
      <w:r>
        <w:rPr/>
        <w:t xml:space="preserve"> 5</w:t>
      </w:r>
      <w:r>
        <w:rPr>
          <w:i/>
          <w:iCs/>
        </w:rPr>
        <w:t xml:space="preserve">z</w:t>
      </w:r>
      <w:r>
        <w:rPr/>
        <w:t xml:space="preserve"> </w:t>
      </w:r>
      <w:r>
        <w:rPr/>
        <w:t xml:space="preserve">−</w:t>
      </w:r>
      <w:r>
        <w:rPr/>
        <w:t xml:space="preserve"> 9 </w:t>
      </w:r>
      <w:r>
        <w:rPr/>
        <w:t xml:space="preserve">=</w:t>
      </w:r>
      <w:r>
        <w:rPr/>
        <w:t xml:space="preserve"> 0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55px; height:73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13px; height:36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estas ecuaciones: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47px; height:39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21px; height:25px; margin-left:0px; margin-top:0px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12px; height:24px; margin-left:0px; margin-top:0px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32px; height:20px; margin-left:0px; margin-top:0px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05px; height:20px; margin-left:0px; margin-top:0px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68px; height:57px; margin-left:0px; margin-top:0px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Comprobación: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55px; height:23px; margin-left:0px; margin-top:0px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99px; height:40px; margin-left:0px; margin-top:0px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Hay una solución: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3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52px; height:39px; margin-left:0px; margin-top:0px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21px; height:41px; margin-left:0px; margin-top:0px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92px; height:20px; margin-left:0px; margin-top:0px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92px; height:20px; margin-left:0px; margin-top:0px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13px; height:44px; margin-left:0px; margin-top:0px; mso-position-horizontal:left; mso-position-vertical:top; mso-position-horizontal-relative:char; mso-position-vertical-relative:line;">
            <w10:wrap type="inline"/>
            <v:imagedata r:id="rId3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Se comprueban ambos valores y los dos son válidos. Por tanto, la ecuación tiene dos soluciones: </w:t>
      </w:r>
      <w:r>
        <w:rPr>
          <w:i/>
          <w:iCs/>
        </w:rPr>
        <w:t xml:space="preserve">x</w:t>
      </w:r>
      <w:r>
        <w:rPr>
          <w:vertAlign w:val="subscript"/>
        </w:rPr>
        <w:t xml:space="preserve">1</w:t>
      </w:r>
      <w:r>
        <w:rPr/>
        <w:t xml:space="preserve">=</w:t>
      </w:r>
      <w:r>
        <w:rPr/>
        <w:t xml:space="preserve"> 2, </w:t>
      </w:r>
      <w:r>
        <w:rPr>
          <w:i/>
          <w:iCs/>
        </w:rPr>
        <w:t xml:space="preserve">x</w:t>
      </w:r>
      <w:r>
        <w:rPr>
          <w:vertAlign w:val="subscript"/>
        </w:rPr>
        <w:t xml:space="preserve">2</w:t>
      </w:r>
      <w:r>
        <w:rPr/>
        <w:t xml:space="preserve">=</w:t>
      </w:r>
      <w:r>
        <w:rPr/>
        <w:t xml:space="preserve"> 1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la siguiente ecuación: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43px; height:19px; margin-left:0px; margin-top:0px; mso-position-horizontal:left; mso-position-vertical:top; mso-position-horizontal-relative:char; mso-position-vertical-relative:line;">
            <w10:wrap type="inline"/>
            <v:imagedata r:id="rId3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Sacamos factor común: </w:t>
      </w:r>
      <w:r>
        <w:rPr>
          <w:i/>
          <w:iCs/>
        </w:rPr>
        <w:t xml:space="preserve">x</w:t>
      </w:r>
      <w:r>
        <w:rPr>
          <w:vertAlign w:val="superscript"/>
        </w:rPr>
        <w:t xml:space="preserve">2</w:t>
      </w:r>
      <w:r>
        <w:rPr/>
        <w:t xml:space="preserve"> (</w:t>
      </w:r>
      <w:r>
        <w:rPr>
          <w:i/>
          <w:iCs/>
        </w:rPr>
        <w:t xml:space="preserve">x</w:t>
      </w:r>
      <w:r>
        <w:rPr>
          <w:vertAlign w:val="superscript"/>
        </w:rPr>
        <w:t xml:space="preserve">3</w:t>
      </w:r>
      <w:r>
        <w:rPr/>
        <w:t xml:space="preserve"> </w:t>
      </w:r>
      <w:r>
        <w:rPr/>
        <w:t xml:space="preserve">+</w:t>
      </w:r>
      <w:r>
        <w:rPr/>
        <w:t xml:space="preserve"> 4</w:t>
      </w:r>
      <w:r>
        <w:rPr>
          <w:i/>
          <w:iCs/>
        </w:rPr>
        <w:t xml:space="preserve">x</w:t>
      </w:r>
      <w:r>
        <w:rPr>
          <w:vertAlign w:val="superscript"/>
        </w:rPr>
        <w:t xml:space="preserve">2</w:t>
      </w:r>
      <w:r>
        <w:rPr/>
        <w:t xml:space="preserve"> ‒ </w:t>
      </w:r>
      <w:r>
        <w:rPr>
          <w:i/>
          <w:iCs/>
        </w:rPr>
        <w:t xml:space="preserve">x</w:t>
      </w:r>
      <w:r>
        <w:rPr/>
        <w:t xml:space="preserve"> ‒ 4) </w:t>
      </w:r>
      <w:r>
        <w:rPr/>
        <w:t xml:space="preserve">=</w:t>
      </w:r>
      <w:r>
        <w:rPr/>
        <w:t xml:space="preserve"> 0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Factorizamos </w:t>
      </w:r>
      <w:r>
        <w:rPr>
          <w:i/>
          <w:iCs/>
        </w:rPr>
        <w:t xml:space="preserve">x</w:t>
      </w:r>
      <w:r>
        <w:rPr>
          <w:vertAlign w:val="superscript"/>
        </w:rPr>
        <w:t xml:space="preserve">3</w:t>
      </w:r>
      <w:r>
        <w:rPr/>
        <w:t xml:space="preserve"> </w:t>
      </w:r>
      <w:r>
        <w:rPr/>
        <w:t xml:space="preserve">+</w:t>
      </w:r>
      <w:r>
        <w:rPr/>
        <w:t xml:space="preserve"> 4</w:t>
      </w:r>
      <w:r>
        <w:rPr>
          <w:i/>
          <w:iCs/>
        </w:rPr>
        <w:t xml:space="preserve">x</w:t>
      </w:r>
      <w:r>
        <w:rPr>
          <w:vertAlign w:val="superscript"/>
        </w:rPr>
        <w:t xml:space="preserve">2</w:t>
      </w:r>
      <w:r>
        <w:rPr/>
        <w:t xml:space="preserve"> ‒ </w:t>
      </w:r>
      <w:r>
        <w:rPr>
          <w:i/>
          <w:iCs/>
        </w:rPr>
        <w:t xml:space="preserve">x</w:t>
      </w:r>
      <w:r>
        <w:rPr/>
        <w:t xml:space="preserve"> ‒ 4: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48px; height:123px; margin-left:0px; margin-top:0px; mso-position-horizontal:left; mso-position-vertical:top; mso-position-horizontal-relative:char; mso-position-vertical-relative:line;">
            <w10:wrap type="inline"/>
            <v:imagedata r:id="rId3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59px; height:81px; margin-left:0px; margin-top:0px; mso-position-horizontal:left; mso-position-vertical:top; mso-position-horizontal-relative:char; mso-position-vertical-relative:line;">
            <w10:wrap type="inline"/>
            <v:imagedata r:id="rId3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Por tanto, las soluciones de la ecuación son: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i/>
          <w:iCs/>
        </w:rPr>
        <w:t xml:space="preserve">x</w:t>
      </w:r>
      <w:r>
        <w:rPr>
          <w:vertAlign w:val="subscript"/>
        </w:rPr>
        <w:t xml:space="preserve">1</w:t>
      </w:r>
      <w:r>
        <w:rPr/>
        <w:t xml:space="preserve"> </w:t>
      </w:r>
      <w:r>
        <w:rPr/>
        <w:t xml:space="preserve">=</w:t>
      </w:r>
      <w:r>
        <w:rPr/>
        <w:t xml:space="preserve"> 0, </w:t>
      </w:r>
      <w:r>
        <w:rPr>
          <w:i/>
          <w:iCs/>
        </w:rPr>
        <w:t xml:space="preserve">x</w:t>
      </w:r>
      <w:r>
        <w:rPr>
          <w:vertAlign w:val="subscript"/>
        </w:rPr>
        <w:t xml:space="preserve">2</w:t>
      </w:r>
      <w:r>
        <w:rPr/>
        <w:t xml:space="preserve"> </w:t>
      </w:r>
      <w:r>
        <w:rPr/>
        <w:t xml:space="preserve">=</w:t>
      </w:r>
      <w:r>
        <w:rPr/>
        <w:t xml:space="preserve"> 1, </w:t>
      </w:r>
      <w:r>
        <w:rPr>
          <w:i/>
          <w:iCs/>
        </w:rPr>
        <w:t xml:space="preserve">x</w:t>
      </w:r>
      <w:r>
        <w:rPr>
          <w:vertAlign w:val="subscript"/>
        </w:rPr>
        <w:t xml:space="preserve">3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−</w:t>
      </w:r>
      <w:r>
        <w:rPr/>
        <w:t xml:space="preserve">1, </w:t>
      </w:r>
      <w:r>
        <w:rPr>
          <w:i/>
          <w:iCs/>
        </w:rPr>
        <w:t xml:space="preserve">x</w:t>
      </w:r>
      <w:r>
        <w:rPr>
          <w:vertAlign w:val="subscript"/>
        </w:rPr>
        <w:t xml:space="preserve">4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−</w:t>
      </w:r>
      <w:r>
        <w:rPr/>
        <w:t xml:space="preserve">4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Obtén las soluciones de cada una de estas ecuaciones: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61px; height:35px; margin-left:0px; margin-top:0px; mso-position-horizontal:left; mso-position-vertical:top; mso-position-horizontal-relative:char; mso-position-vertical-relative:line;">
            <w10:wrap type="inline"/>
            <v:imagedata r:id="rId3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20px; height:35px; margin-left:0px; margin-top:0px; mso-position-horizontal:left; mso-position-vertical:top; mso-position-horizontal-relative:char; mso-position-vertical-relative:line;">
            <w10:wrap type="inline"/>
            <v:imagedata r:id="rId3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31px; height:36px; margin-left:0px; margin-top:0px; mso-position-horizontal:left; mso-position-vertical:top; mso-position-horizontal-relative:char; mso-position-vertical-relative:line;">
            <w10:wrap type="inline"/>
            <v:imagedata r:id="rId3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Hacemos el cambio de variable: 2</w:t>
      </w:r>
      <w:r>
        <w:rPr>
          <w:i/>
          <w:iCs/>
          <w:vertAlign w:val="superscript"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>
          <w:i/>
          <w:iCs/>
        </w:rPr>
        <w:t xml:space="preserve">y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28px; height:35px; margin-left:0px; margin-top:0px; mso-position-horizontal:left; mso-position-vertical:top; mso-position-horizontal-relative:char; mso-position-vertical-relative:line;">
            <w10:wrap type="inline"/>
            <v:imagedata r:id="rId3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37px; height:71px; margin-left:0px; margin-top:0px; mso-position-horizontal:left; mso-position-vertical:top; mso-position-horizontal-relative:char; mso-position-vertical-relative:line;">
            <w10:wrap type="inline"/>
            <v:imagedata r:id="rId3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95px; height:40px; margin-left:0px; margin-top:0px; mso-position-horizontal:left; mso-position-vertical:top; mso-position-horizontal-relative:char; mso-position-vertical-relative:line;">
            <w10:wrap type="inline"/>
            <v:imagedata r:id="rId4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05px; height:36px; margin-left:0px; margin-top:0px; mso-position-horizontal:left; mso-position-vertical:top; mso-position-horizontal-relative:char; mso-position-vertical-relative:line;">
            <w10:wrap type="inline"/>
            <v:imagedata r:id="rId4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Hay dos soluciones: </w:t>
      </w:r>
      <w:r>
        <w:rPr>
          <w:i/>
          <w:iCs/>
        </w:rPr>
        <w:t xml:space="preserve">x</w:t>
      </w:r>
      <w:r>
        <w:rPr>
          <w:vertAlign w:val="subscript"/>
        </w:rPr>
        <w:t xml:space="preserve">1</w:t>
      </w:r>
      <w:r>
        <w:rPr/>
        <w:t xml:space="preserve"> </w:t>
      </w:r>
      <w:r>
        <w:rPr/>
        <w:t xml:space="preserve">=</w:t>
      </w:r>
      <w:r>
        <w:rPr/>
        <w:t xml:space="preserve"> 0,58; </w:t>
      </w:r>
      <w:r>
        <w:rPr>
          <w:i/>
          <w:iCs/>
        </w:rPr>
        <w:t xml:space="preserve">x</w:t>
      </w:r>
      <w:r>
        <w:rPr>
          <w:vertAlign w:val="subscript"/>
        </w:rPr>
        <w:t xml:space="preserve">2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−</w:t>
      </w:r>
      <w:r>
        <w:rPr/>
        <w:t xml:space="preserve">1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81px; height:20px; margin-left:0px; margin-top:0px; mso-position-horizontal:left; mso-position-vertical:top; mso-position-horizontal-relative:char; mso-position-vertical-relative:line;">
            <w10:wrap type="inline"/>
            <v:imagedata r:id="rId4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44px; height:20px; margin-left:0px; margin-top:0px; mso-position-horizontal:left; mso-position-vertical:top; mso-position-horizontal-relative:char; mso-position-vertical-relative:line;">
            <w10:wrap type="inline"/>
            <v:imagedata r:id="rId4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99px; height:20px; margin-left:0px; margin-top:0px; mso-position-horizontal:left; mso-position-vertical:top; mso-position-horizontal-relative:char; mso-position-vertical-relative:line;">
            <w10:wrap type="inline"/>
            <v:imagedata r:id="rId4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89px; height:20px; margin-left:0px; margin-top:0px; mso-position-horizontal:left; mso-position-vertical:top; mso-position-horizontal-relative:char; mso-position-vertical-relative:line;">
            <w10:wrap type="inline"/>
            <v:imagedata r:id="rId4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541px; height:84px; margin-left:0px; margin-top:0px; mso-position-horizontal:left; mso-position-vertical:top; mso-position-horizontal-relative:char; mso-position-vertical-relative:line;">
            <w10:wrap type="inline"/>
            <v:imagedata r:id="rId4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Hay una única solución: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5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analíticamente e interpreta gráficamente el sistema de ecuaciones: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87px; height:47px; margin-left:0px; margin-top:0px; mso-position-horizontal:left; mso-position-vertical:top; mso-position-horizontal-relative:char; mso-position-vertical-relative:line;">
            <w10:wrap type="inline"/>
            <v:imagedata r:id="rId4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– </w:t>
      </w:r>
      <w:r>
        <w:rPr/>
        <w:t xml:space="preserve">Resolvemos analíticamente el sistema: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27px; height:44px; margin-left:0px; margin-top:0px; mso-position-horizontal:left; mso-position-vertical:top; mso-position-horizontal-relative:char; mso-position-vertical-relative:line;">
            <w10:wrap type="inline"/>
            <v:imagedata r:id="rId4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60px; height:63px; margin-left:0px; margin-top:0px; mso-position-horizontal:left; mso-position-vertical:top; mso-position-horizontal-relative:char; mso-position-vertical-relative:line;">
            <w10:wrap type="inline"/>
            <v:imagedata r:id="rId4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83px; height:49px; margin-left:0px; margin-top:0px; mso-position-horizontal:left; mso-position-vertical:top; mso-position-horizontal-relative:char; mso-position-vertical-relative:line;">
            <w10:wrap type="inline"/>
            <v:imagedata r:id="rId5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– </w:t>
      </w:r>
      <w:r>
        <w:rPr/>
        <w:t xml:space="preserve">Interpretación gráfica: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41px; height:41px; margin-left:0px; margin-top:0px; mso-position-horizontal:left; mso-position-vertical:top; mso-position-horizontal-relative:char; mso-position-vertical-relative:line;">
            <w10:wrap type="inline"/>
            <v:imagedata r:id="rId5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pict>
          <v:shape type="#_x0000_t75" style="width:123px; height:147px; margin-left:0px; margin-top:0px; mso-position-horizontal:left; mso-position-vertical:top; mso-position-horizontal-relative:char; mso-position-vertical-relative:line;">
            <w10:wrap type="inline"/>
            <v:imagedata r:id="rId5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el siguiente sistema: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75px; height:81px; margin-left:0px; margin-top:0px; mso-position-horizontal:left; mso-position-vertical:top; mso-position-horizontal-relative:char; mso-position-vertical-relative:line;">
            <w10:wrap type="inline"/>
            <v:imagedata r:id="rId5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71px; height:79px; margin-left:0px; margin-top:0px; mso-position-horizontal:left; mso-position-vertical:top; mso-position-horizontal-relative:char; mso-position-vertical-relative:line;">
            <w10:wrap type="inline"/>
            <v:imagedata r:id="rId5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84px; height:36px; margin-left:0px; margin-top:0px; mso-position-horizontal:left; mso-position-vertical:top; mso-position-horizontal-relative:char; mso-position-vertical-relative:line;">
            <w10:wrap type="inline"/>
            <v:imagedata r:id="rId5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92px; height:87px; margin-left:0px; margin-top:0px; mso-position-horizontal:left; mso-position-vertical:top; mso-position-horizontal-relative:char; mso-position-vertical-relative:line;">
            <w10:wrap type="inline"/>
            <v:imagedata r:id="rId5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52px; height:71px; margin-left:0px; margin-top:0px; mso-position-horizontal:left; mso-position-vertical:top; mso-position-horizontal-relative:char; mso-position-vertical-relative:line;">
            <w10:wrap type="inline"/>
            <v:imagedata r:id="rId5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8.-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Obtén las soluciones del siguiente sistema: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40px; height:44px; margin-left:0px; margin-top:0px; mso-position-horizontal:left; mso-position-vertical:top; mso-position-horizontal-relative:char; mso-position-vertical-relative:line;">
            <w10:wrap type="inline"/>
            <v:imagedata r:id="rId5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76px; height:60px; margin-left:0px; margin-top:0px; mso-position-horizontal:left; mso-position-vertical:top; mso-position-horizontal-relative:char; mso-position-vertical-relative:line;">
            <w10:wrap type="inline"/>
            <v:imagedata r:id="rId5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25px; height:25px; margin-left:0px; margin-top:0px; mso-position-horizontal:left; mso-position-vertical:top; mso-position-horizontal-relative:char; mso-position-vertical-relative:line;">
            <w10:wrap type="inline"/>
            <v:imagedata r:id="rId6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13px; height:23px; margin-left:0px; margin-top:0px; mso-position-horizontal:left; mso-position-vertical:top; mso-position-horizontal-relative:char; mso-position-vertical-relative:line;">
            <w10:wrap type="inline"/>
            <v:imagedata r:id="rId6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23px; height:55px; margin-left:0px; margin-top:0px; mso-position-horizontal:left; mso-position-vertical:top; mso-position-horizontal-relative:char; mso-position-vertical-relative:line;">
            <w10:wrap type="inline"/>
            <v:imagedata r:id="rId6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i/>
          <w:iCs/>
        </w:rPr>
        <w:t xml:space="preserve">z</w:t>
      </w:r>
      <w:r>
        <w:rPr/>
        <w:t xml:space="preserve">=</w:t>
      </w:r>
      <w:r>
        <w:rPr/>
        <w:t xml:space="preserve"> 2 </w:t>
      </w:r>
      <w:r>
        <w:rPr/>
        <w:t xml:space="preserve">→</w:t>
      </w:r>
      <w:r>
        <w:rPr/>
        <w:t xml:space="preserve"> 2</w:t>
      </w:r>
      <w:r>
        <w:rPr>
          <w:i/>
          <w:iCs/>
          <w:vertAlign w:val="superscript"/>
        </w:rPr>
        <w:t xml:space="preserve">x</w:t>
      </w:r>
      <w:r>
        <w:rPr/>
        <w:t xml:space="preserve">=</w:t>
      </w:r>
      <w:r>
        <w:rPr/>
        <w:t xml:space="preserve"> 2 </w:t>
      </w:r>
      <w:r>
        <w:rPr/>
        <w:t xml:space="preserve">→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1 </w:t>
      </w:r>
      <w:r>
        <w:rPr/>
        <w:t xml:space="preserve">→</w:t>
      </w:r>
      <w:r>
        <w:rPr/>
        <w:t xml:space="preserve"> </w:t>
      </w:r>
      <w:r>
        <w:rPr>
          <w:i/>
          <w:iCs/>
        </w:rPr>
        <w:t xml:space="preserve">y</w:t>
      </w:r>
      <w:r>
        <w:rPr/>
        <w:t xml:space="preserve"> </w:t>
      </w:r>
      <w:r>
        <w:rPr/>
        <w:t xml:space="preserve">=</w:t>
      </w:r>
      <w:r>
        <w:rPr/>
        <w:t xml:space="preserve"> 2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i/>
          <w:iCs/>
        </w:rPr>
        <w:t xml:space="preserve">z</w:t>
      </w:r>
      <w:r>
        <w:rPr/>
        <w:t xml:space="preserve">=</w:t>
      </w:r>
      <w:r>
        <w:rPr/>
        <w:t xml:space="preserve">−</w:t>
      </w:r>
      <w:r>
        <w:rPr/>
        <w:t xml:space="preserve">4 </w:t>
      </w:r>
      <w:r>
        <w:rPr/>
        <w:t xml:space="preserve">→</w:t>
      </w:r>
      <w:r>
        <w:rPr/>
        <w:t xml:space="preserve"> 2</w:t>
      </w:r>
      <w:r>
        <w:rPr>
          <w:i/>
          <w:iCs/>
          <w:vertAlign w:val="superscript"/>
        </w:rPr>
        <w:t xml:space="preserve">x</w:t>
      </w:r>
      <w:r>
        <w:rPr/>
        <w:t xml:space="preserve">=</w:t>
      </w:r>
      <w:r>
        <w:rPr/>
        <w:t xml:space="preserve"> </w:t>
      </w:r>
      <w:r>
        <w:rPr/>
        <w:t xml:space="preserve">−</w:t>
      </w:r>
      <w:r>
        <w:rPr/>
        <w:t xml:space="preserve">4 </w:t>
      </w:r>
      <w:r>
        <w:rPr/>
        <w:t xml:space="preserve">→</w:t>
      </w:r>
      <w:r>
        <w:rPr/>
        <w:t xml:space="preserve"> No vale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El sistema tiene una única solución: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1, </w:t>
      </w:r>
      <w:r>
        <w:rPr>
          <w:i/>
          <w:iCs/>
        </w:rPr>
        <w:t xml:space="preserve">y</w:t>
      </w:r>
      <w:r>
        <w:rPr/>
        <w:t xml:space="preserve"> </w:t>
      </w:r>
      <w:r>
        <w:rPr/>
        <w:t xml:space="preserve">=</w:t>
      </w:r>
      <w:r>
        <w:rPr/>
        <w:t xml:space="preserve"> 2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9.-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Encuentra la solución del siguiente sistema de ecuaciones, aplicando el método de Gauss: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00px; height:55px; margin-left:0px; margin-top:0px; mso-position-horizontal:left; mso-position-vertical:top; mso-position-horizontal-relative:char; mso-position-vertical-relative:line;">
            <w10:wrap type="inline"/>
            <v:imagedata r:id="rId6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25px; height:103px; margin-left:0px; margin-top:0px; mso-position-horizontal:left; mso-position-vertical:top; mso-position-horizontal-relative:char; mso-position-vertical-relative:line;">
            <w10:wrap type="inline"/>
            <v:imagedata r:id="rId6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540px; height:135px; margin-left:0px; margin-top:0px; mso-position-horizontal:left; mso-position-vertical:top; mso-position-horizontal-relative:char; mso-position-vertical-relative:line;">
            <w10:wrap type="inline"/>
            <v:imagedata r:id="rId6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10.-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Justifica, usando el método de Gauss, que el siguiente sistema de ecuaciones no tiene solución (es incompatible):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12px; height:63px; margin-left:0px; margin-top:0px; mso-position-horizontal:left; mso-position-vertical:top; mso-position-horizontal-relative:char; mso-position-vertical-relative:line;">
            <w10:wrap type="inline"/>
            <v:imagedata r:id="rId6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536px; height:65px; margin-left:0px; margin-top:0px; mso-position-horizontal:left; mso-position-vertical:top; mso-position-horizontal-relative:char; mso-position-vertical-relative:line;">
            <w10:wrap type="inline"/>
            <v:imagedata r:id="rId6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No existe solución porque la tercera ecuación es imposible para cualquier valor de </w:t>
      </w:r>
      <w:r>
        <w:rPr>
          <w:i/>
          <w:iCs/>
        </w:rPr>
        <w:t xml:space="preserve">z.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11.-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Un comerciante compró dos artículos por 30 euros y los vendió por 33,9 euros. En la venta del primer artículo obtuvo un 10</w:t>
      </w:r>
      <w:r>
        <w:rPr>
          <w:b/>
        </w:rPr>
        <w:t xml:space="preserve"> </w:t>
      </w:r>
      <w:r>
        <w:rPr>
          <w:b/>
        </w:rPr>
        <w:t xml:space="preserve">% de beneficio y en la venta del segundo artículo ganó un 15</w:t>
      </w:r>
      <w:r>
        <w:rPr>
          <w:b/>
        </w:rPr>
        <w:t xml:space="preserve"> </w:t>
      </w:r>
      <w:r>
        <w:rPr>
          <w:b/>
        </w:rPr>
        <w:t xml:space="preserve">%. ¿Cuánto le costó cada uno de los artículos?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Llamamos </w:t>
      </w:r>
      <w:r>
        <w:rPr>
          <w:i/>
          <w:iCs/>
        </w:rPr>
        <w:t xml:space="preserve">x</w:t>
      </w:r>
      <w:r>
        <w:rPr/>
        <w:t xml:space="preserve"> al precio del primer artículo e </w:t>
      </w:r>
      <w:r>
        <w:rPr>
          <w:i/>
          <w:iCs/>
        </w:rPr>
        <w:t xml:space="preserve">y</w:t>
      </w:r>
      <w:r>
        <w:rPr/>
        <w:t xml:space="preserve"> al precio del segundo. Así: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85px; height:41px; margin-left:0px; margin-top:0px; mso-position-horizontal:left; mso-position-vertical:top; mso-position-horizontal-relative:char; mso-position-vertical-relative:line;">
            <w10:wrap type="inline"/>
            <v:imagedata r:id="rId6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07px; height:20px; margin-left:0px; margin-top:0px; mso-position-horizontal:left; mso-position-vertical:top; mso-position-horizontal-relative:char; mso-position-vertical-relative:line;">
            <w10:wrap type="inline"/>
            <v:imagedata r:id="rId6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01px; height:20px; margin-left:0px; margin-top:0px; mso-position-horizontal:left; mso-position-vertical:top; mso-position-horizontal-relative:char; mso-position-vertical-relative:line;">
            <w10:wrap type="inline"/>
            <v:imagedata r:id="rId7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El primer artículo le costó 12 euros y el segundo, 18 euros.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12.-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e interpreta gráficamente la siguiente inecuación: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− </w:t>
      </w:r>
      <w:r>
        <w:rPr>
          <w:b/>
        </w:rPr>
        <w:t xml:space="preserve">2</w:t>
      </w:r>
      <w:r>
        <w:rPr>
          <w:b/>
          <w:i/>
          <w:iCs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4 </w:t>
      </w:r>
      <w:r>
        <w:rPr>
          <w:b/>
        </w:rPr>
        <w:t xml:space="preserve">≤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2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– </w:t>
      </w:r>
      <w:r>
        <w:rPr/>
        <w:t xml:space="preserve">Resolvemos la inecuación: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− </w:t>
      </w:r>
      <w:r>
        <w:rPr/>
        <w:t xml:space="preserve">2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+</w:t>
      </w:r>
      <w:r>
        <w:rPr/>
        <w:t xml:space="preserve"> 4 </w:t>
      </w:r>
      <w:r>
        <w:rPr/>
        <w:t xml:space="preserve">≤</w:t>
      </w:r>
      <w:r>
        <w:rPr/>
        <w:t xml:space="preserve"> </w:t>
      </w:r>
      <w:r>
        <w:rPr/>
        <w:t xml:space="preserve">−</w:t>
      </w:r>
      <w:r>
        <w:rPr/>
        <w:t xml:space="preserve"> 2 </w:t>
      </w:r>
      <w:r>
        <w:rPr/>
        <w:t xml:space="preserve">→</w:t>
      </w:r>
      <w:r>
        <w:rPr/>
        <w:t xml:space="preserve"> </w:t>
      </w:r>
      <w:r>
        <w:rPr/>
        <w:t xml:space="preserve">−</w:t>
      </w:r>
      <w:r>
        <w:rPr/>
        <w:t xml:space="preserve"> 2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≤</w:t>
      </w:r>
      <w:r>
        <w:rPr/>
        <w:t xml:space="preserve"> </w:t>
      </w:r>
      <w:r>
        <w:rPr/>
        <w:t xml:space="preserve">−</w:t>
      </w:r>
      <w:r>
        <w:rPr/>
        <w:t xml:space="preserve"> 6 </w:t>
      </w:r>
      <w:r>
        <w:rPr/>
        <w:t xml:space="preserve">→</w:t>
      </w:r>
      <w:r>
        <w:rPr/>
        <w:t xml:space="preserve"> 2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≥</w:t>
      </w:r>
      <w:r>
        <w:rPr/>
        <w:t xml:space="preserve"> 6 </w:t>
      </w:r>
      <w:r>
        <w:rPr/>
        <w:t xml:space="preserve">→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≥</w:t>
      </w:r>
      <w:r>
        <w:rPr/>
        <w:t xml:space="preserve"> 3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Soluciones: { x / x ≥ 3 } = [3, + ∞)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La interpretación gráfica es la siguiente: para valores de </w:t>
      </w:r>
      <w:r>
        <w:rPr>
          <w:i/>
          <w:iCs/>
        </w:rPr>
        <w:t xml:space="preserve">x</w:t>
      </w:r>
      <w:r>
        <w:rPr/>
        <w:t xml:space="preserve"> mayores o iguales que 3, la recta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i/>
          <w:iCs/>
        </w:rPr>
        <w:t xml:space="preserve">y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−</w:t>
      </w:r>
      <w:r>
        <w:rPr/>
        <w:t xml:space="preserve">2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+</w:t>
      </w:r>
      <w:r>
        <w:rPr/>
        <w:t xml:space="preserve"> 4 va por debajo (o coincide) con la recta </w:t>
      </w:r>
      <w:r>
        <w:rPr>
          <w:i/>
          <w:iCs/>
        </w:rPr>
        <w:t xml:space="preserve">y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−</w:t>
      </w:r>
      <w:r>
        <w:rPr/>
        <w:t xml:space="preserve">2. Es decir, </w:t>
      </w:r>
      <w:r>
        <w:rPr/>
        <w:t xml:space="preserve">−</w:t>
      </w:r>
      <w:r>
        <w:rPr/>
        <w:t xml:space="preserve">2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+</w:t>
      </w:r>
      <w:r>
        <w:rPr/>
        <w:t xml:space="preserve"> 4 </w:t>
      </w:r>
      <w:r>
        <w:rPr/>
        <w:t xml:space="preserve">≤</w:t>
      </w:r>
      <w:r>
        <w:rPr/>
        <w:t xml:space="preserve"> </w:t>
      </w:r>
      <w:r>
        <w:rPr/>
        <w:t xml:space="preserve">−</w:t>
      </w:r>
      <w:r>
        <w:rPr/>
        <w:t xml:space="preserve">2.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pict>
          <v:shape type="#_x0000_t75" style="width:102px; height:125px; margin-left:0px; margin-top:0px; mso-position-horizontal:left; mso-position-vertical:top; mso-position-horizontal-relative:char; mso-position-vertical-relative:line;">
            <w10:wrap type="inline"/>
            <v:imagedata r:id="rId7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13.-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Encuentra la solución de la siguiente ecuación: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35px; height:39px; margin-left:0px; margin-top:0px; mso-position-horizontal:left; mso-position-vertical:top; mso-position-horizontal-relative:char; mso-position-vertical-relative:line;">
            <w10:wrap type="inline"/>
            <v:imagedata r:id="rId7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515px; height:104px; margin-left:0px; margin-top:0px; mso-position-horizontal:left; mso-position-vertical:top; mso-position-horizontal-relative:char; mso-position-vertical-relative:line;">
            <w10:wrap type="inline"/>
            <v:imagedata r:id="rId7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65px; height:67px; margin-left:0px; margin-top:0px; mso-position-horizontal:left; mso-position-vertical:top; mso-position-horizontal-relative:char; mso-position-vertical-relative:line;">
            <w10:wrap type="inline"/>
            <v:imagedata r:id="rId7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00px; height:39px; margin-left:0px; margin-top:0px; mso-position-horizontal:left; mso-position-vertical:top; mso-position-horizontal-relative:char; mso-position-vertical-relative:line;">
            <w10:wrap type="inline"/>
            <v:imagedata r:id="rId7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Comprobamos que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2 es la solución: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48px; height:39px; margin-left:0px; margin-top:0px; mso-position-horizontal:left; mso-position-vertical:top; mso-position-horizontal-relative:char; mso-position-vertical-relative:line;">
            <w10:wrap type="inline"/>
            <v:imagedata r:id="rId7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14.-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¿Qué números cumplen que la suma de su logaritmo decimal y el inverso de dicho logaritmo es 2,5?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Llamamos </w:t>
      </w:r>
      <w:r>
        <w:rPr>
          <w:i/>
          <w:iCs/>
        </w:rPr>
        <w:t xml:space="preserve">x</w:t>
      </w:r>
      <w:r>
        <w:rPr/>
        <w:t xml:space="preserve"> al número que cumple la propiedad: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05px; height:40px; margin-left:0px; margin-top:0px; mso-position-horizontal:left; mso-position-vertical:top; mso-position-horizontal-relative:char; mso-position-vertical-relative:line;">
            <w10:wrap type="inline"/>
            <v:imagedata r:id="rId7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Hacemos el cambio de variable: </w:t>
      </w:r>
      <w:r>
        <w:rPr>
          <w:i/>
          <w:iCs/>
        </w:rPr>
        <w:t xml:space="preserve">log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>
          <w:i/>
          <w:iCs/>
        </w:rPr>
        <w:t xml:space="preserve">z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59px; height:36px; margin-left:0px; margin-top:0px; mso-position-horizontal:left; mso-position-vertical:top; mso-position-horizontal-relative:char; mso-position-vertical-relative:line;">
            <w10:wrap type="inline"/>
            <v:imagedata r:id="rId7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2</w:t>
      </w:r>
      <w:r>
        <w:rPr>
          <w:i/>
          <w:iCs/>
        </w:rPr>
        <w:t xml:space="preserve">z</w:t>
      </w:r>
      <w:r>
        <w:rPr>
          <w:vertAlign w:val="superscript"/>
        </w:rPr>
        <w:t xml:space="preserve">2</w:t>
      </w:r>
      <w:r>
        <w:rPr/>
        <w:t xml:space="preserve">−</w:t>
      </w:r>
      <w:r>
        <w:rPr/>
        <w:t xml:space="preserve"> 5</w:t>
      </w:r>
      <w:r>
        <w:rPr>
          <w:i/>
          <w:iCs/>
        </w:rPr>
        <w:t xml:space="preserve">z</w:t>
      </w:r>
      <w:r>
        <w:rPr/>
        <w:t xml:space="preserve"> + 2 </w:t>
      </w:r>
      <w:r>
        <w:rPr/>
        <w:t xml:space="preserve">=</w:t>
      </w:r>
      <w:r>
        <w:rPr/>
        <w:t xml:space="preserve"> 0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08px; height:80px; margin-left:0px; margin-top:0px; mso-position-horizontal:left; mso-position-vertical:top; mso-position-horizontal-relative:char; mso-position-vertical-relative:line;">
            <w10:wrap type="inline"/>
            <v:imagedata r:id="rId7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Hallamos el valor de </w:t>
      </w:r>
      <w:r>
        <w:rPr>
          <w:i/>
          <w:iCs/>
        </w:rPr>
        <w:t xml:space="preserve">x</w:t>
      </w:r>
      <w:r>
        <w:rPr/>
        <w:t xml:space="preserve"> deshaciendo el cambio de variable: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i/>
          <w:iCs/>
        </w:rPr>
        <w:t xml:space="preserve">z</w:t>
      </w:r>
      <w:r>
        <w:rPr/>
        <w:t xml:space="preserve">=</w:t>
      </w:r>
      <w:r>
        <w:rPr/>
        <w:t xml:space="preserve"> 2 </w:t>
      </w:r>
      <w:r>
        <w:rPr/>
        <w:t xml:space="preserve">→</w:t>
      </w:r>
      <w:r>
        <w:rPr/>
        <w:t xml:space="preserve"> </w:t>
      </w:r>
      <w:r>
        <w:rPr>
          <w:i/>
          <w:iCs/>
        </w:rPr>
        <w:t xml:space="preserve">log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2 </w:t>
      </w:r>
      <w:r>
        <w:rPr/>
        <w:t xml:space="preserve">→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100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13px; height:36px; margin-left:0px; margin-top:0px; mso-position-horizontal:left; mso-position-vertical:top; mso-position-horizontal-relative:char; mso-position-vertical-relative:line;">
            <w10:wrap type="inline"/>
            <v:imagedata r:id="rId8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Comprobamos si los valores obtenidos verifican la ecuación inicial: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11px; height:40px; margin-left:0px; margin-top:0px; mso-position-horizontal:left; mso-position-vertical:top; mso-position-horizontal-relative:char; mso-position-vertical-relative:line;">
            <w10:wrap type="inline"/>
            <v:imagedata r:id="rId8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19px; height:41px; margin-left:0px; margin-top:0px; mso-position-horizontal:left; mso-position-vertical:top; mso-position-horizontal-relative:char; mso-position-vertical-relative:line;">
            <w10:wrap type="inline"/>
            <v:imagedata r:id="rId8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40px; height:25px; margin-left:0px; margin-top:0px; mso-position-horizontal:left; mso-position-vertical:top; mso-position-horizontal-relative:char; mso-position-vertical-relative:line;">
            <w10:wrap type="inline"/>
            <v:imagedata r:id="rId8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15.-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la siguiente ecuación: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pict>
          <v:shape type="#_x0000_t75" style="width:87px; height:43px; margin-left:0px; margin-top:0px; mso-position-horizontal:left; mso-position-vertical:top; mso-position-horizontal-relative:char; mso-position-vertical-relative:line;">
            <w10:wrap type="inline"/>
            <v:imagedata r:id="rId8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Contemplamos las dos posibilidades de signo que surgen al eliminar el valor absoluto. Obtenemos dos ecuaciones distintas: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88px; height:39px; margin-left:0px; margin-top:0px; mso-position-horizontal:left; mso-position-vertical:top; mso-position-horizontal-relative:char; mso-position-vertical-relative:line;">
            <w10:wrap type="inline"/>
            <v:imagedata r:id="rId8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81px; height:39px; margin-left:0px; margin-top:0px; mso-position-horizontal:left; mso-position-vertical:top; mso-position-horizontal-relative:char; mso-position-vertical-relative:line;">
            <w10:wrap type="inline"/>
            <v:imagedata r:id="rId8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81px; height:37px; margin-left:0px; margin-top:0px; mso-position-horizontal:left; mso-position-vertical:top; mso-position-horizontal-relative:char; mso-position-vertical-relative:line;">
            <w10:wrap type="inline"/>
            <v:imagedata r:id="rId8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16.-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el siguiente sistema de ecuaciones: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24px; height:47px; margin-left:0px; margin-top:0px; mso-position-horizontal:left; mso-position-vertical:top; mso-position-horizontal-relative:char; mso-position-vertical-relative:line;">
            <w10:wrap type="inline"/>
            <v:imagedata r:id="rId8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59px; height:63px; margin-left:0px; margin-top:0px; mso-position-horizontal:left; mso-position-vertical:top; mso-position-horizontal-relative:char; mso-position-vertical-relative:line;">
            <w10:wrap type="inline"/>
            <v:imagedata r:id="rId8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531px; height:27px; margin-left:0px; margin-top:0px; mso-position-horizontal:left; mso-position-vertical:top; mso-position-horizontal-relative:char; mso-position-vertical-relative:line;">
            <w10:wrap type="inline"/>
            <v:imagedata r:id="rId9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x = 1, y = 2.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17.-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Calcula dos números enteros, sabiendo que la suma de sus inversos es igual a 4/3 y que, si sumamos el cuadrado de uno de ellos con el otro, obtenemos 4.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Tenemos que: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65px; height:63px; margin-left:0px; margin-top:0px; mso-position-horizontal:left; mso-position-vertical:top; mso-position-horizontal-relative:char; mso-position-vertical-relative:line;">
            <w10:wrap type="inline"/>
            <v:imagedata r:id="rId9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47px; height:49px; margin-left:0px; margin-top:0px; mso-position-horizontal:left; mso-position-vertical:top; mso-position-horizontal-relative:char; mso-position-vertical-relative:line;">
            <w10:wrap type="inline"/>
            <v:imagedata r:id="rId9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12 </w:t>
      </w:r>
      <w:r>
        <w:rPr/>
        <w:t xml:space="preserve">−</w:t>
      </w:r>
      <w:r>
        <w:rPr/>
        <w:t xml:space="preserve"> 3</w:t>
      </w:r>
      <w:r>
        <w:rPr>
          <w:i/>
          <w:iCs/>
        </w:rPr>
        <w:t xml:space="preserve">x</w:t>
      </w:r>
      <w:r>
        <w:rPr>
          <w:vertAlign w:val="superscript"/>
        </w:rPr>
        <w:t xml:space="preserve">2</w:t>
      </w:r>
      <w:r>
        <w:rPr/>
        <w:t xml:space="preserve">+</w:t>
      </w:r>
      <w:r>
        <w:rPr/>
        <w:t xml:space="preserve"> 3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16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−</w:t>
      </w:r>
      <w:r>
        <w:rPr/>
        <w:t xml:space="preserve"> 4</w:t>
      </w:r>
      <w:r>
        <w:rPr>
          <w:i/>
          <w:iCs/>
        </w:rPr>
        <w:t xml:space="preserve">x</w:t>
      </w:r>
      <w:r>
        <w:rPr>
          <w:vertAlign w:val="superscript"/>
        </w:rPr>
        <w:t xml:space="preserve">3</w:t>
      </w:r>
      <w:r>
        <w:rPr/>
        <w:t xml:space="preserve">→</w:t>
      </w:r>
      <w:r>
        <w:rPr/>
        <w:t xml:space="preserve"> 4</w:t>
      </w:r>
      <w:r>
        <w:rPr>
          <w:i/>
          <w:iCs/>
        </w:rPr>
        <w:t xml:space="preserve">x</w:t>
      </w:r>
      <w:r>
        <w:rPr>
          <w:vertAlign w:val="superscript"/>
        </w:rPr>
        <w:t xml:space="preserve">3</w:t>
      </w:r>
      <w:r>
        <w:rPr/>
        <w:t xml:space="preserve">−</w:t>
      </w:r>
      <w:r>
        <w:rPr/>
        <w:t xml:space="preserve"> 3</w:t>
      </w:r>
      <w:r>
        <w:rPr>
          <w:i/>
          <w:iCs/>
        </w:rPr>
        <w:t xml:space="preserve">x</w:t>
      </w:r>
      <w:r>
        <w:rPr>
          <w:vertAlign w:val="superscript"/>
        </w:rPr>
        <w:t xml:space="preserve">2</w:t>
      </w:r>
      <w:r>
        <w:rPr/>
        <w:t xml:space="preserve">−</w:t>
      </w:r>
      <w:r>
        <w:rPr/>
        <w:t xml:space="preserve"> 13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+</w:t>
      </w:r>
      <w:r>
        <w:rPr/>
        <w:t xml:space="preserve"> 12 </w:t>
      </w:r>
      <w:r>
        <w:rPr/>
        <w:t xml:space="preserve">=</w:t>
      </w:r>
      <w:r>
        <w:rPr/>
        <w:t xml:space="preserve"> 0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67px; height:87px; margin-left:0px; margin-top:0px; mso-position-horizontal:left; mso-position-vertical:top; mso-position-horizontal-relative:char; mso-position-vertical-relative:line;">
            <w10:wrap type="inline"/>
            <v:imagedata r:id="rId9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Por tanto, los números son 1 y 3.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18.-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la inecuación: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76px; height:44px; margin-left:0px; margin-top:0px; mso-position-horizontal:left; mso-position-vertical:top; mso-position-horizontal-relative:char; mso-position-vertical-relative:line;">
            <w10:wrap type="inline"/>
            <v:imagedata r:id="rId9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Para que la fracción sea negativa, el numerador y el denominador han de tener distinto signo.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Como (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−</w:t>
      </w:r>
      <w:r>
        <w:rPr/>
        <w:t xml:space="preserve"> 2)</w:t>
      </w:r>
      <w:r>
        <w:rPr>
          <w:vertAlign w:val="superscript"/>
        </w:rPr>
        <w:t xml:space="preserve">2</w:t>
      </w:r>
      <w:r>
        <w:rPr/>
        <w:t xml:space="preserve">≥</w:t>
      </w:r>
      <w:r>
        <w:rPr/>
        <w:t xml:space="preserve"> 0 siempre, ha de ser 1 </w:t>
      </w:r>
      <w:r>
        <w:rPr/>
        <w:t xml:space="preserve">−</w:t>
      </w:r>
      <w:r>
        <w:rPr/>
        <w:t xml:space="preserve"> </w:t>
      </w:r>
      <w:r>
        <w:rPr>
          <w:i/>
          <w:iCs/>
        </w:rPr>
        <w:t xml:space="preserve">x</w:t>
      </w:r>
      <w:r>
        <w:rPr>
          <w:vertAlign w:val="superscript"/>
        </w:rPr>
        <w:t xml:space="preserve">2</w:t>
      </w:r>
      <w:r>
        <w:rPr/>
        <w:t xml:space="preserve"> &lt; 0.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1 </w:t>
      </w:r>
      <w:r>
        <w:rPr/>
        <w:t xml:space="preserve">−</w:t>
      </w:r>
      <w:r>
        <w:rPr/>
        <w:t xml:space="preserve"> </w:t>
      </w:r>
      <w:r>
        <w:rPr>
          <w:i/>
          <w:iCs/>
        </w:rPr>
        <w:t xml:space="preserve">x</w:t>
      </w:r>
      <w:r>
        <w:rPr>
          <w:vertAlign w:val="superscript"/>
        </w:rPr>
        <w:t xml:space="preserve">2</w:t>
      </w:r>
      <w:r>
        <w:rPr/>
        <w:t xml:space="preserve">=</w:t>
      </w:r>
      <w:r>
        <w:rPr/>
        <w:t xml:space="preserve"> 0 cuando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1 o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−</w:t>
      </w:r>
      <w:r>
        <w:rPr/>
        <w:t xml:space="preserve">1.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Estudiamos el signo de 1 </w:t>
      </w:r>
      <w:r>
        <w:rPr/>
        <w:t xml:space="preserve">−</w:t>
      </w:r>
      <w:r>
        <w:rPr/>
        <w:t xml:space="preserve"> </w:t>
      </w:r>
      <w:r>
        <w:rPr>
          <w:i/>
          <w:iCs/>
        </w:rPr>
        <w:t xml:space="preserve">x</w:t>
      </w:r>
      <w:r>
        <w:rPr>
          <w:vertAlign w:val="superscript"/>
        </w:rPr>
        <w:t xml:space="preserve">2</w:t>
      </w:r>
      <w:r>
        <w:rPr/>
        <w:t xml:space="preserve"> en los siguientes intervalos: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tbl>
      <w:tblGrid>
        <w:gridCol w:w="975" w:type="dxa"/>
        <w:gridCol w:w="975" w:type="dxa"/>
        <w:gridCol w:w="975" w:type="dxa"/>
        <w:gridCol w:w="975" w:type="dxa"/>
      </w:tblGrid>
      <w:tblPr>
        <w:jc w:val="center"/>
        <w:tblW w:w="5000" w:type="pct"/>
      </w:tblPr>
      <w:tr>
        <w:trPr/>
        <w:tc>
          <w:tcPr>
            <w:tcW w:w="97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 w:after="100"/>
            </w:pPr>
            <w:r>
              <w:rPr/>
              <w:t xml:space="preserve"> </w:t>
            </w:r>
          </w:p>
        </w:tc>
        <w:tc>
          <w:tcPr>
            <w:tcW w:w="97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 w:after="100"/>
            </w:pPr>
            <w:r>
              <w:rPr/>
              <w:t xml:space="preserve">(</w:t>
            </w:r>
            <w:r>
              <w:rPr/>
              <w:t xml:space="preserve">−∞</w:t>
            </w:r>
            <w:r>
              <w:rPr/>
              <w:t xml:space="preserve">, </w:t>
            </w:r>
            <w:r>
              <w:rPr/>
              <w:t xml:space="preserve">−</w:t>
            </w:r>
            <w:r>
              <w:rPr/>
              <w:t xml:space="preserve">1)</w:t>
            </w:r>
          </w:p>
        </w:tc>
        <w:tc>
          <w:tcPr>
            <w:tcW w:w="97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 w:after="100"/>
            </w:pPr>
            <w:r>
              <w:rPr/>
              <w:t xml:space="preserve">(</w:t>
            </w:r>
            <w:r>
              <w:rPr/>
              <w:t xml:space="preserve">−</w:t>
            </w:r>
            <w:r>
              <w:rPr/>
              <w:t xml:space="preserve">1, 1)</w:t>
            </w:r>
          </w:p>
        </w:tc>
        <w:tc>
          <w:tcPr>
            <w:tcW w:w="97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 w:after="100"/>
            </w:pPr>
            <w:r>
              <w:rPr/>
              <w:t xml:space="preserve">(1, </w:t>
            </w:r>
            <w:r>
              <w:rPr/>
              <w:t xml:space="preserve">+∞</w:t>
            </w:r>
            <w:r>
              <w:rPr/>
              <w:t xml:space="preserve">)</w:t>
            </w:r>
          </w:p>
        </w:tc>
      </w:tr>
      <w:tr>
        <w:trPr/>
        <w:tc>
          <w:tcPr>
            <w:tcW w:w="97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 w:after="100"/>
            </w:pPr>
            <w:r>
              <w:rPr/>
              <w:t xml:space="preserve">1 </w:t>
            </w:r>
            <w:r>
              <w:rPr/>
              <w:t xml:space="preserve">−</w:t>
            </w:r>
            <w:r>
              <w:rPr/>
              <w:t xml:space="preserve"> </w:t>
            </w:r>
            <w:r>
              <w:rPr>
                <w:i/>
                <w:iCs/>
              </w:rPr>
              <w:t xml:space="preserve">x</w:t>
            </w:r>
            <w:r>
              <w:rPr>
                <w:i/>
                <w:iCs/>
                <w:vertAlign w:val="superscript"/>
              </w:rPr>
              <w:t xml:space="preserve">2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97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 w:after="100"/>
            </w:pPr>
            <w:r>
              <w:rPr/>
              <w:t xml:space="preserve">−</w:t>
            </w:r>
          </w:p>
        </w:tc>
        <w:tc>
          <w:tcPr>
            <w:tcW w:w="97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 w:after="100"/>
            </w:pPr>
            <w:r>
              <w:rPr/>
              <w:t xml:space="preserve">+</w:t>
            </w:r>
          </w:p>
        </w:tc>
        <w:tc>
          <w:tcPr>
            <w:tcW w:w="97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 w:after="100"/>
            </w:pPr>
            <w:r>
              <w:rPr/>
              <w:t xml:space="preserve">−</w:t>
            </w:r>
          </w:p>
        </w:tc>
      </w:tr>
    </w:tbl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Por tanto, las soluciones de la inecuación inicial son (</w:t>
      </w:r>
      <w:r>
        <w:rPr/>
        <w:t xml:space="preserve">−∞</w:t>
      </w:r>
      <w:r>
        <w:rPr/>
        <w:t xml:space="preserve">, </w:t>
      </w:r>
      <w:r>
        <w:rPr/>
        <w:t xml:space="preserve">−</w:t>
      </w:r>
      <w:r>
        <w:rPr/>
        <w:t xml:space="preserve">1) </w:t>
      </w:r>
      <w:r>
        <w:rPr/>
        <w:t xml:space="preserve">∪</w:t>
      </w:r>
      <w:r>
        <w:rPr/>
        <w:t xml:space="preserve"> (1, </w:t>
      </w:r>
      <w:r>
        <w:rPr/>
        <w:t xml:space="preserve">+∞</w:t>
      </w:r>
      <w:r>
        <w:rPr/>
        <w:t xml:space="preserve">).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843BA3C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Relationship Id="rId17" Type="http://schemas.openxmlformats.org/officeDocument/2006/relationships/image" Target="media/section_image11.png"/><Relationship Id="rId18" Type="http://schemas.openxmlformats.org/officeDocument/2006/relationships/image" Target="media/section_image12.png"/><Relationship Id="rId19" Type="http://schemas.openxmlformats.org/officeDocument/2006/relationships/image" Target="media/section_image13.png"/><Relationship Id="rId20" Type="http://schemas.openxmlformats.org/officeDocument/2006/relationships/image" Target="media/section_image14.png"/><Relationship Id="rId21" Type="http://schemas.openxmlformats.org/officeDocument/2006/relationships/image" Target="media/section_image15.png"/><Relationship Id="rId22" Type="http://schemas.openxmlformats.org/officeDocument/2006/relationships/image" Target="media/section_image16.png"/><Relationship Id="rId23" Type="http://schemas.openxmlformats.org/officeDocument/2006/relationships/image" Target="media/section_image17.png"/><Relationship Id="rId24" Type="http://schemas.openxmlformats.org/officeDocument/2006/relationships/image" Target="media/section_image18.png"/><Relationship Id="rId25" Type="http://schemas.openxmlformats.org/officeDocument/2006/relationships/image" Target="media/section_image19.png"/><Relationship Id="rId26" Type="http://schemas.openxmlformats.org/officeDocument/2006/relationships/image" Target="media/section_image20.png"/><Relationship Id="rId27" Type="http://schemas.openxmlformats.org/officeDocument/2006/relationships/image" Target="media/section_image21.png"/><Relationship Id="rId28" Type="http://schemas.openxmlformats.org/officeDocument/2006/relationships/image" Target="media/section_image22.png"/><Relationship Id="rId29" Type="http://schemas.openxmlformats.org/officeDocument/2006/relationships/image" Target="media/section_image23.png"/><Relationship Id="rId30" Type="http://schemas.openxmlformats.org/officeDocument/2006/relationships/image" Target="media/section_image24.png"/><Relationship Id="rId31" Type="http://schemas.openxmlformats.org/officeDocument/2006/relationships/image" Target="media/section_image25.png"/><Relationship Id="rId32" Type="http://schemas.openxmlformats.org/officeDocument/2006/relationships/image" Target="media/section_image26.png"/><Relationship Id="rId33" Type="http://schemas.openxmlformats.org/officeDocument/2006/relationships/image" Target="media/section_image27.png"/><Relationship Id="rId34" Type="http://schemas.openxmlformats.org/officeDocument/2006/relationships/image" Target="media/section_image28.png"/><Relationship Id="rId35" Type="http://schemas.openxmlformats.org/officeDocument/2006/relationships/image" Target="media/section_image29.png"/><Relationship Id="rId36" Type="http://schemas.openxmlformats.org/officeDocument/2006/relationships/image" Target="media/section_image30.png"/><Relationship Id="rId37" Type="http://schemas.openxmlformats.org/officeDocument/2006/relationships/image" Target="media/section_image31.png"/><Relationship Id="rId38" Type="http://schemas.openxmlformats.org/officeDocument/2006/relationships/image" Target="media/section_image32.png"/><Relationship Id="rId39" Type="http://schemas.openxmlformats.org/officeDocument/2006/relationships/image" Target="media/section_image33.png"/><Relationship Id="rId40" Type="http://schemas.openxmlformats.org/officeDocument/2006/relationships/image" Target="media/section_image34.png"/><Relationship Id="rId41" Type="http://schemas.openxmlformats.org/officeDocument/2006/relationships/image" Target="media/section_image35.png"/><Relationship Id="rId42" Type="http://schemas.openxmlformats.org/officeDocument/2006/relationships/image" Target="media/section_image36.png"/><Relationship Id="rId43" Type="http://schemas.openxmlformats.org/officeDocument/2006/relationships/image" Target="media/section_image37.png"/><Relationship Id="rId44" Type="http://schemas.openxmlformats.org/officeDocument/2006/relationships/image" Target="media/section_image38.png"/><Relationship Id="rId45" Type="http://schemas.openxmlformats.org/officeDocument/2006/relationships/image" Target="media/section_image39.png"/><Relationship Id="rId46" Type="http://schemas.openxmlformats.org/officeDocument/2006/relationships/image" Target="media/section_image40.png"/><Relationship Id="rId47" Type="http://schemas.openxmlformats.org/officeDocument/2006/relationships/image" Target="media/section_image41.png"/><Relationship Id="rId48" Type="http://schemas.openxmlformats.org/officeDocument/2006/relationships/image" Target="media/section_image42.png"/><Relationship Id="rId49" Type="http://schemas.openxmlformats.org/officeDocument/2006/relationships/image" Target="media/section_image43.png"/><Relationship Id="rId50" Type="http://schemas.openxmlformats.org/officeDocument/2006/relationships/image" Target="media/section_image44.png"/><Relationship Id="rId51" Type="http://schemas.openxmlformats.org/officeDocument/2006/relationships/image" Target="media/section_image45.png"/><Relationship Id="rId52" Type="http://schemas.openxmlformats.org/officeDocument/2006/relationships/image" Target="media/section_image46.png"/><Relationship Id="rId53" Type="http://schemas.openxmlformats.org/officeDocument/2006/relationships/image" Target="media/section_image47.png"/><Relationship Id="rId54" Type="http://schemas.openxmlformats.org/officeDocument/2006/relationships/image" Target="media/section_image48.png"/><Relationship Id="rId55" Type="http://schemas.openxmlformats.org/officeDocument/2006/relationships/image" Target="media/section_image49.png"/><Relationship Id="rId56" Type="http://schemas.openxmlformats.org/officeDocument/2006/relationships/image" Target="media/section_image50.png"/><Relationship Id="rId57" Type="http://schemas.openxmlformats.org/officeDocument/2006/relationships/image" Target="media/section_image51.png"/><Relationship Id="rId58" Type="http://schemas.openxmlformats.org/officeDocument/2006/relationships/image" Target="media/section_image52.png"/><Relationship Id="rId59" Type="http://schemas.openxmlformats.org/officeDocument/2006/relationships/image" Target="media/section_image53.png"/><Relationship Id="rId60" Type="http://schemas.openxmlformats.org/officeDocument/2006/relationships/image" Target="media/section_image54.png"/><Relationship Id="rId61" Type="http://schemas.openxmlformats.org/officeDocument/2006/relationships/image" Target="media/section_image55.png"/><Relationship Id="rId62" Type="http://schemas.openxmlformats.org/officeDocument/2006/relationships/image" Target="media/section_image56.png"/><Relationship Id="rId63" Type="http://schemas.openxmlformats.org/officeDocument/2006/relationships/image" Target="media/section_image57.png"/><Relationship Id="rId64" Type="http://schemas.openxmlformats.org/officeDocument/2006/relationships/image" Target="media/section_image58.png"/><Relationship Id="rId65" Type="http://schemas.openxmlformats.org/officeDocument/2006/relationships/image" Target="media/section_image59.png"/><Relationship Id="rId66" Type="http://schemas.openxmlformats.org/officeDocument/2006/relationships/image" Target="media/section_image60.png"/><Relationship Id="rId67" Type="http://schemas.openxmlformats.org/officeDocument/2006/relationships/image" Target="media/section_image61.png"/><Relationship Id="rId68" Type="http://schemas.openxmlformats.org/officeDocument/2006/relationships/image" Target="media/section_image62.png"/><Relationship Id="rId69" Type="http://schemas.openxmlformats.org/officeDocument/2006/relationships/image" Target="media/section_image63.png"/><Relationship Id="rId70" Type="http://schemas.openxmlformats.org/officeDocument/2006/relationships/image" Target="media/section_image64.png"/><Relationship Id="rId71" Type="http://schemas.openxmlformats.org/officeDocument/2006/relationships/image" Target="media/section_image65.png"/><Relationship Id="rId72" Type="http://schemas.openxmlformats.org/officeDocument/2006/relationships/image" Target="media/section_image66.png"/><Relationship Id="rId73" Type="http://schemas.openxmlformats.org/officeDocument/2006/relationships/image" Target="media/section_image67.png"/><Relationship Id="rId74" Type="http://schemas.openxmlformats.org/officeDocument/2006/relationships/image" Target="media/section_image68.png"/><Relationship Id="rId75" Type="http://schemas.openxmlformats.org/officeDocument/2006/relationships/image" Target="media/section_image69.png"/><Relationship Id="rId76" Type="http://schemas.openxmlformats.org/officeDocument/2006/relationships/image" Target="media/section_image70.png"/><Relationship Id="rId77" Type="http://schemas.openxmlformats.org/officeDocument/2006/relationships/image" Target="media/section_image71.png"/><Relationship Id="rId78" Type="http://schemas.openxmlformats.org/officeDocument/2006/relationships/image" Target="media/section_image72.png"/><Relationship Id="rId79" Type="http://schemas.openxmlformats.org/officeDocument/2006/relationships/image" Target="media/section_image73.png"/><Relationship Id="rId80" Type="http://schemas.openxmlformats.org/officeDocument/2006/relationships/image" Target="media/section_image74.png"/><Relationship Id="rId81" Type="http://schemas.openxmlformats.org/officeDocument/2006/relationships/image" Target="media/section_image75.png"/><Relationship Id="rId82" Type="http://schemas.openxmlformats.org/officeDocument/2006/relationships/image" Target="media/section_image76.png"/><Relationship Id="rId83" Type="http://schemas.openxmlformats.org/officeDocument/2006/relationships/image" Target="media/section_image77.png"/><Relationship Id="rId84" Type="http://schemas.openxmlformats.org/officeDocument/2006/relationships/image" Target="media/section_image78.png"/><Relationship Id="rId85" Type="http://schemas.openxmlformats.org/officeDocument/2006/relationships/image" Target="media/section_image79.png"/><Relationship Id="rId86" Type="http://schemas.openxmlformats.org/officeDocument/2006/relationships/image" Target="media/section_image80.png"/><Relationship Id="rId87" Type="http://schemas.openxmlformats.org/officeDocument/2006/relationships/image" Target="media/section_image81.png"/><Relationship Id="rId88" Type="http://schemas.openxmlformats.org/officeDocument/2006/relationships/image" Target="media/section_image82.png"/><Relationship Id="rId89" Type="http://schemas.openxmlformats.org/officeDocument/2006/relationships/image" Target="media/section_image83.png"/><Relationship Id="rId90" Type="http://schemas.openxmlformats.org/officeDocument/2006/relationships/image" Target="media/section_image84.png"/><Relationship Id="rId91" Type="http://schemas.openxmlformats.org/officeDocument/2006/relationships/image" Target="media/section_image85.png"/><Relationship Id="rId92" Type="http://schemas.openxmlformats.org/officeDocument/2006/relationships/image" Target="media/section_image86.png"/><Relationship Id="rId93" Type="http://schemas.openxmlformats.org/officeDocument/2006/relationships/image" Target="media/section_image87.png"/><Relationship Id="rId94" Type="http://schemas.openxmlformats.org/officeDocument/2006/relationships/image" Target="media/section_image8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2020-05-12T11:17:34+02:00</dcterms:created>
  <dcterms:modified xsi:type="dcterms:W3CDTF">2020-05-12T11:17:34+02:00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